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before="0" w:beforeAutospacing="0" w:after="0" w:afterAutospacing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食品学院201</w:t>
      </w:r>
      <w:r>
        <w:rPr>
          <w:rFonts w:hint="eastAsia" w:ascii="华文中宋" w:hAnsi="华文中宋" w:eastAsia="华文中宋"/>
          <w:sz w:val="36"/>
          <w:szCs w:val="36"/>
        </w:rPr>
        <w:t>5</w:t>
      </w:r>
      <w:r>
        <w:rPr>
          <w:rFonts w:ascii="华文中宋" w:hAnsi="华文中宋" w:eastAsia="华文中宋"/>
          <w:sz w:val="36"/>
          <w:szCs w:val="36"/>
        </w:rPr>
        <w:t>年学生暑期社会实践</w:t>
      </w:r>
      <w:r>
        <w:rPr>
          <w:rFonts w:hint="eastAsia" w:ascii="华文中宋" w:hAnsi="华文中宋" w:eastAsia="华文中宋"/>
          <w:sz w:val="36"/>
          <w:szCs w:val="36"/>
        </w:rPr>
        <w:t>日程安排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0"/>
        <w:gridCol w:w="2400"/>
        <w:gridCol w:w="1704"/>
        <w:gridCol w:w="1705"/>
        <w:gridCol w:w="138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活动地点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活动要点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参与对象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5月22日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公布2015度实践活动方案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院网、飞信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请关注院网通知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5月25日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启动2015方案设计大赛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进企实习基地联系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院网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基地由外联部联系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980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6月1日14:30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16:30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2014年社会实践成果展示及社会实践培训暨2015暑期社会实践动员大会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待定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1.视频展示 2014年度暑期社会实践成果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2.往期优秀团队队长交流答疑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3.实践部介绍实践安排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80" w:type="dxa"/>
            <w:vAlign w:val="center"/>
          </w:tcPr>
          <w:p>
            <w:pPr>
              <w:ind w:left="105" w:hanging="105" w:hangingChar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6月2日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记者团及食代先锋队队员招募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院网、飞信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请关注院网通知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全院学生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6月5日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上交方案设计大赛作品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3教117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作品须符合主题，新颖可行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全院学生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6月8日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方案答辩及学院组织评审小组进行审核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2015暑期社会实践领导小组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6月9日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公布记者团及食代先锋队成员名单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院网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6月10日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公布方案设计大赛结果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院网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颁发奖状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全院同学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6月8日-6月10日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暑期社会实践小班培训暨答疑会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各小班和学院实践部协商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实践部派员到2014级小班进行2015年度社会实践相关培训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2014级各小班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6月12日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团队立项，上交立项申请表及重点团队申报表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3教117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须严格按照通知要求上交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立项团队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6月16日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公布重点团队名单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立项团队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6月18日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下发《食品学院2014年暑期“三下乡”社会实践评优表彰办法》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学院将严格按照《办法》打分评选优秀团队</w:t>
            </w:r>
          </w:p>
        </w:tc>
        <w:tc>
          <w:tcPr>
            <w:tcW w:w="138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6月19日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团队培训会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十教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1.往年优秀记者讲解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2.实践部具体讲解今年实践要求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队长、前线记者、安全员</w:t>
            </w:r>
          </w:p>
        </w:tc>
        <w:tc>
          <w:tcPr>
            <w:tcW w:w="9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6月20日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队员招募双选会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杏苑食堂外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根据实际需要开展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需招募队员的团队参加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6月21日-6月27日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进企实习选拔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院网通知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三教面试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请关注院网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2012级和优秀的2013级同学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活动实施阶段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6月27日-7月5日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准备实践物品、领取介绍信、上交安全责任书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三教117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分发并登记外借服、旗帜；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学院出具介绍信；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各团队上交安全责任书；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全体实践团队和个人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7月-8月</w:t>
            </w:r>
            <w:r>
              <w:rPr>
                <w:rFonts w:hint="eastAsia" w:ascii="宋体" w:hAnsi="宋体"/>
                <w:szCs w:val="21"/>
              </w:rPr>
              <w:t>下旬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全面实施社会实践活动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各实践地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注意安全，随时与学院保持联系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各实践团队和个人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活动总结阶段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9月3日-9月5日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各团队开展总结交流会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实践团队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9月3日-9月5日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小班、团总支学生会部门开展实践总结交流会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参加实践的全体同学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9月初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各团队和个人上交总结证明材料、暑期社会实践活动登记表和先进个人推优名单（表格待发）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3教117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须严格按照实践部要求上交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实践团队和个人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9月10日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优秀团队答辩会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3教117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从主题选择、实践成果、影响力、现场表现等方面进行评选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活动表彰阶段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9月中旬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left="630" w:hanging="630" w:hangingChars="300"/>
      </w:pPr>
      <w:r>
        <w:rPr>
          <w:rFonts w:hint="eastAsia"/>
        </w:rPr>
        <w:t>备注：如活动有其它安排，学院将另行通知；实际活动时间与实践日程不符时，请以实际收到的飞信通知为准。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F4952"/>
    <w:rsid w:val="00172A27"/>
    <w:rsid w:val="00191CC2"/>
    <w:rsid w:val="002D7BB6"/>
    <w:rsid w:val="002E3C5D"/>
    <w:rsid w:val="00790D67"/>
    <w:rsid w:val="008C3452"/>
    <w:rsid w:val="00A72181"/>
    <w:rsid w:val="00D5461C"/>
    <w:rsid w:val="00E8682B"/>
    <w:rsid w:val="00E961E8"/>
    <w:rsid w:val="00FE7DEA"/>
    <w:rsid w:val="6392089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7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985</Characters>
  <Lines>8</Lines>
  <Paragraphs>2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2015-05-21T04:19:00Z</dcterms:created>
  <dc:creator>Momo.</dc:creator>
  <cp:lastModifiedBy>dell</cp:lastModifiedBy>
  <dcterms:modified xsi:type="dcterms:W3CDTF">2015-05-21T10:02:07Z</dcterms:modified>
  <dc:title>食品学院2014年学生暑期社会实践日程安排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