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adjustRightInd w:val="0"/>
        <w:spacing w:line="576" w:lineRule="exact"/>
        <w:jc w:val="center"/>
        <w:rPr>
          <w:rFonts w:hint="eastAsia"/>
          <w:sz w:val="44"/>
          <w:szCs w:val="40"/>
          <w:lang w:val="en-US" w:eastAsia="zh-CN"/>
        </w:rPr>
      </w:pPr>
      <w:r>
        <w:rPr>
          <w:rFonts w:hint="eastAsia"/>
          <w:sz w:val="40"/>
          <w:szCs w:val="36"/>
          <w:lang w:val="en-US" w:eastAsia="zh-CN"/>
        </w:rPr>
        <w:t>“</w:t>
      </w:r>
      <w:r>
        <w:rPr>
          <w:rFonts w:hint="eastAsia"/>
          <w:sz w:val="44"/>
          <w:szCs w:val="40"/>
          <w:lang w:val="en-US" w:eastAsia="zh-CN"/>
        </w:rPr>
        <w:t>工商银行杯”大学生金融创意大赛</w:t>
      </w:r>
    </w:p>
    <w:p>
      <w:pPr>
        <w:widowControl/>
        <w:adjustRightInd w:val="0"/>
        <w:spacing w:line="576" w:lineRule="exact"/>
        <w:jc w:val="center"/>
        <w:rPr>
          <w:rFonts w:hint="eastAsia" w:ascii="方正大标宋简体" w:hAnsi="楷体" w:eastAsia="方正大标宋简体" w:cs="方正大标宋简体"/>
          <w:bCs/>
          <w:color w:val="000000"/>
          <w:sz w:val="36"/>
          <w:szCs w:val="36"/>
        </w:rPr>
      </w:pPr>
      <w:r>
        <w:rPr>
          <w:rFonts w:hint="eastAsia" w:ascii="方正大标宋简体" w:hAnsi="楷体" w:eastAsia="方正大标宋简体" w:cs="方正大标宋简体"/>
          <w:bCs/>
          <w:color w:val="000000"/>
          <w:sz w:val="36"/>
          <w:szCs w:val="36"/>
          <w:lang w:val="en-US" w:eastAsia="zh-CN"/>
        </w:rPr>
        <w:t>贵金属模拟交易比赛报名</w:t>
      </w:r>
      <w:r>
        <w:rPr>
          <w:rFonts w:hint="eastAsia" w:ascii="方正大标宋简体" w:hAnsi="楷体" w:eastAsia="方正大标宋简体" w:cs="方正大标宋简体"/>
          <w:bCs/>
          <w:color w:val="000000"/>
          <w:sz w:val="36"/>
          <w:szCs w:val="36"/>
        </w:rPr>
        <w:t>申请表</w:t>
      </w:r>
    </w:p>
    <w:p>
      <w:pPr>
        <w:widowControl/>
        <w:adjustRightInd w:val="0"/>
        <w:spacing w:line="576" w:lineRule="exact"/>
        <w:jc w:val="center"/>
        <w:rPr>
          <w:rFonts w:hint="eastAsia" w:ascii="方正大标宋简体" w:hAnsi="楷体" w:eastAsia="方正大标宋简体" w:cs="方正大标宋简体"/>
          <w:bCs/>
          <w:color w:val="000000"/>
          <w:sz w:val="32"/>
          <w:szCs w:val="32"/>
        </w:rPr>
      </w:pPr>
    </w:p>
    <w:tbl>
      <w:tblPr>
        <w:tblStyle w:val="5"/>
        <w:tblpPr w:leftFromText="180" w:rightFromText="180" w:vertAnchor="text" w:horzAnchor="page" w:tblpX="1386" w:tblpY="498"/>
        <w:tblOverlap w:val="never"/>
        <w:tblW w:w="9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90"/>
        <w:gridCol w:w="789"/>
        <w:gridCol w:w="1361"/>
        <w:gridCol w:w="2340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2001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7359" w:type="dxa"/>
            <w:gridSpan w:val="4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360" w:type="dxa"/>
            <w:gridSpan w:val="6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811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spacing w:line="576" w:lineRule="exact"/>
              <w:jc w:val="both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869" w:type="dxa"/>
            <w:vAlign w:val="center"/>
          </w:tcPr>
          <w:p>
            <w:pPr>
              <w:widowControl/>
              <w:spacing w:line="576" w:lineRule="exact"/>
              <w:jc w:val="both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279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学院班级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279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279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279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QQ号及邮箱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exact"/>
        </w:trPr>
        <w:tc>
          <w:tcPr>
            <w:tcW w:w="279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是否具有股票、基金或类似交易经验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2790" w:type="dxa"/>
            <w:gridSpan w:val="3"/>
            <w:vAlign w:val="center"/>
          </w:tcPr>
          <w:p>
            <w:pPr>
              <w:widowControl/>
              <w:spacing w:line="576" w:lineRule="exact"/>
              <w:jc w:val="both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通讯地址及邮编：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widowControl/>
              <w:spacing w:line="576" w:lineRule="exact"/>
              <w:jc w:val="both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2790" w:type="dxa"/>
            <w:gridSpan w:val="3"/>
            <w:textDirection w:val="lrTb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备　注</w:t>
            </w:r>
            <w:bookmarkStart w:id="0" w:name="_GoBack"/>
            <w:bookmarkEnd w:id="0"/>
          </w:p>
        </w:tc>
        <w:tc>
          <w:tcPr>
            <w:tcW w:w="6570" w:type="dxa"/>
            <w:gridSpan w:val="3"/>
            <w:textDirection w:val="lrTb"/>
            <w:vAlign w:val="center"/>
          </w:tcPr>
          <w:p>
            <w:pPr>
              <w:widowControl/>
              <w:spacing w:line="576" w:lineRule="exact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spacing w:line="576" w:lineRule="exact"/>
        <w:rPr>
          <w:rFonts w:ascii="Times New Roman" w:hAnsi="Times New Roman" w:cs="Times New Roman"/>
          <w:color w:val="000000"/>
          <w:szCs w:val="20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C5AD8"/>
    <w:rsid w:val="002D49B5"/>
    <w:rsid w:val="006C5AD8"/>
    <w:rsid w:val="00740F9C"/>
    <w:rsid w:val="00C1272C"/>
    <w:rsid w:val="00C602E6"/>
    <w:rsid w:val="11522983"/>
    <w:rsid w:val="212A2605"/>
    <w:rsid w:val="452F0C8F"/>
    <w:rsid w:val="64791D9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833</Characters>
  <Lines>6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2015-05-09T10:07:00Z</dcterms:created>
  <dc:creator>zhangwei</dc:creator>
  <cp:lastModifiedBy>Administrator</cp:lastModifiedBy>
  <cp:lastPrinted>2015-05-13T02:20:00Z</cp:lastPrinted>
  <dcterms:modified xsi:type="dcterms:W3CDTF">2015-09-16T14:09:13Z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