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A9" w:rsidRDefault="00254CA9" w:rsidP="00254CA9">
      <w:pPr>
        <w:spacing w:line="360" w:lineRule="auto"/>
        <w:jc w:val="left"/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</w:pPr>
      <w:r>
        <w:rPr>
          <w:rFonts w:ascii="方正仿宋简体" w:eastAsia="方正仿宋简体" w:hAnsi="方正仿宋简体" w:hint="eastAsia"/>
          <w:b/>
          <w:bCs/>
          <w:color w:val="000000"/>
          <w:sz w:val="30"/>
          <w:szCs w:val="30"/>
        </w:rPr>
        <w:t>附件7：</w:t>
      </w:r>
    </w:p>
    <w:p w:rsidR="00254CA9" w:rsidRDefault="00254CA9" w:rsidP="00254CA9">
      <w:pPr>
        <w:spacing w:line="360" w:lineRule="auto"/>
        <w:jc w:val="center"/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44"/>
          <w:szCs w:val="44"/>
        </w:rPr>
      </w:pPr>
      <w:bookmarkStart w:id="0" w:name="_GoBack"/>
      <w:r>
        <w:rPr>
          <w:rFonts w:ascii="方正大标宋简体" w:eastAsia="方正大标宋简体" w:hAnsi="方正仿宋简体" w:cs="方正仿宋简体" w:hint="eastAsia"/>
          <w:b/>
          <w:bCs/>
          <w:color w:val="000000"/>
          <w:kern w:val="84"/>
          <w:sz w:val="44"/>
          <w:szCs w:val="44"/>
        </w:rPr>
        <w:t>2015年学生暑期社会实践志愿者注册流程</w:t>
      </w:r>
    </w:p>
    <w:bookmarkEnd w:id="0"/>
    <w:p w:rsidR="00254CA9" w:rsidRDefault="00254CA9" w:rsidP="00254CA9">
      <w:pPr>
        <w:spacing w:line="576" w:lineRule="exact"/>
        <w:ind w:firstLineChars="200" w:firstLine="643"/>
        <w:jc w:val="left"/>
        <w:rPr>
          <w:rFonts w:ascii="方正仿宋简体" w:eastAsia="方正仿宋简体" w:hAnsi="仿宋_GB2312" w:cs="仿宋_GB2312" w:hint="eastAsia"/>
          <w:b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 xml:space="preserve">1、首先登陆“志愿四川”服务平台网址： </w:t>
      </w:r>
      <w:hyperlink r:id="rId7" w:history="1">
        <w:r>
          <w:rPr>
            <w:rFonts w:ascii="方正仿宋简体" w:eastAsia="方正仿宋简体" w:hAnsi="仿宋_GB2312" w:cs="仿宋_GB2312" w:hint="eastAsia"/>
            <w:b/>
            <w:sz w:val="32"/>
            <w:szCs w:val="32"/>
          </w:rPr>
          <w:t>http://www.sczyz.org.cn/</w:t>
        </w:r>
      </w:hyperlink>
    </w:p>
    <w:p w:rsidR="00254CA9" w:rsidRDefault="00254CA9" w:rsidP="00254CA9">
      <w:pPr>
        <w:spacing w:line="576" w:lineRule="exact"/>
        <w:ind w:firstLineChars="200" w:firstLine="643"/>
        <w:rPr>
          <w:rFonts w:ascii="方正仿宋简体" w:eastAsia="方正仿宋简体" w:hAnsi="仿宋_GB2312" w:cs="仿宋_GB2312" w:hint="eastAsia"/>
          <w:b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2、志愿四川首页类容（下图）</w:t>
      </w:r>
    </w:p>
    <w:p w:rsidR="00254CA9" w:rsidRDefault="00254CA9" w:rsidP="00254CA9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638800" cy="330517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A9" w:rsidRDefault="00254CA9" w:rsidP="00254CA9">
      <w:pPr>
        <w:spacing w:line="500" w:lineRule="exact"/>
        <w:ind w:firstLineChars="200" w:firstLine="643"/>
        <w:rPr>
          <w:rFonts w:ascii="方正仿宋简体" w:eastAsia="方正仿宋简体" w:hAnsi="仿宋_GB2312" w:cs="仿宋_GB2312" w:hint="eastAsia"/>
          <w:b/>
          <w:sz w:val="32"/>
          <w:szCs w:val="32"/>
          <w:u w:val="single"/>
        </w:rPr>
      </w:pP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>新闻中心、志愿团队、志愿风采、志愿活动、积分商城、APP下载、第九届残运会志愿者报名。</w:t>
      </w:r>
    </w:p>
    <w:p w:rsidR="00254CA9" w:rsidRDefault="00254CA9" w:rsidP="00254CA9">
      <w:pPr>
        <w:spacing w:line="500" w:lineRule="exact"/>
        <w:rPr>
          <w:rFonts w:ascii="方正仿宋简体" w:eastAsia="方正仿宋简体" w:hAnsi="仿宋_GB2312" w:cs="仿宋_GB2312" w:hint="eastAsia"/>
          <w:b/>
          <w:sz w:val="32"/>
          <w:szCs w:val="32"/>
        </w:rPr>
      </w:pP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 xml:space="preserve">    3、点击主页面右上方注册按钮（下图）</w:t>
      </w:r>
    </w:p>
    <w:p w:rsidR="00254CA9" w:rsidRDefault="00254CA9" w:rsidP="00254CA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086350" cy="2371725"/>
            <wp:effectExtent l="0" t="0" r="0" b="952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A9" w:rsidRDefault="00254CA9" w:rsidP="00254CA9">
      <w:pPr>
        <w:rPr>
          <w:rFonts w:ascii="方正仿宋简体" w:eastAsia="方正仿宋简体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 xml:space="preserve"> 4、选择注册类型：</w:t>
      </w:r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团员志愿者（下图）</w:t>
      </w:r>
    </w:p>
    <w:p w:rsidR="00254CA9" w:rsidRDefault="00254CA9" w:rsidP="00254CA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67325" cy="2962275"/>
            <wp:effectExtent l="0" t="0" r="9525" b="952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A9" w:rsidRDefault="00254CA9" w:rsidP="00254CA9">
      <w:pPr>
        <w:spacing w:line="576" w:lineRule="exact"/>
        <w:rPr>
          <w:rFonts w:ascii="方正仿宋简体" w:eastAsia="方正仿宋简体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方正仿宋简体" w:eastAsia="方正仿宋简体" w:hAnsi="仿宋_GB2312" w:cs="仿宋_GB2312" w:hint="eastAsia"/>
          <w:b/>
          <w:sz w:val="32"/>
          <w:szCs w:val="32"/>
        </w:rPr>
        <w:t xml:space="preserve">   5、填写真实易记的注册信息（下图）</w:t>
      </w:r>
    </w:p>
    <w:p w:rsidR="00254CA9" w:rsidRDefault="00254CA9" w:rsidP="00254CA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67325" cy="3924300"/>
            <wp:effectExtent l="0" t="0" r="9525" b="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79" w:rsidRDefault="00254CA9" w:rsidP="00254CA9"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团员在注册成为志愿者时，需在服务意向一</w:t>
      </w:r>
      <w:proofErr w:type="gramStart"/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栏勾选“网络文明”</w:t>
      </w:r>
      <w:proofErr w:type="gramEnd"/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一栏（可多选），</w:t>
      </w:r>
      <w:r>
        <w:rPr>
          <w:rFonts w:ascii="方正仿宋简体" w:eastAsia="方正仿宋简体" w:hAnsi="仿宋_GB2312" w:cs="仿宋_GB2312"/>
          <w:b/>
          <w:color w:val="FF0000"/>
          <w:sz w:val="32"/>
          <w:szCs w:val="32"/>
        </w:rPr>
        <w:t>申请团队请</w:t>
      </w:r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选择在</w:t>
      </w:r>
      <w:r>
        <w:rPr>
          <w:rFonts w:ascii="方正仿宋简体" w:eastAsia="方正仿宋简体" w:hAnsi="仿宋_GB2312" w:cs="仿宋_GB2312"/>
          <w:b/>
          <w:color w:val="FF0000"/>
          <w:sz w:val="32"/>
          <w:szCs w:val="32"/>
        </w:rPr>
        <w:t>共青团雅安市委下</w:t>
      </w:r>
      <w:r>
        <w:rPr>
          <w:rFonts w:ascii="方正仿宋简体" w:eastAsia="方正仿宋简体" w:hAnsi="仿宋_GB2312" w:cs="仿宋_GB2312"/>
          <w:b/>
          <w:color w:val="FF0000"/>
          <w:sz w:val="32"/>
          <w:szCs w:val="32"/>
        </w:rPr>
        <w:lastRenderedPageBreak/>
        <w:t>面的</w:t>
      </w:r>
      <w:r>
        <w:rPr>
          <w:rFonts w:ascii="方正仿宋简体" w:eastAsia="方正仿宋简体" w:hAnsi="仿宋_GB2312" w:cs="仿宋_GB2312" w:hint="eastAsia"/>
          <w:b/>
          <w:color w:val="FF0000"/>
          <w:sz w:val="32"/>
          <w:szCs w:val="32"/>
        </w:rPr>
        <w:t>四川</w:t>
      </w:r>
      <w:r>
        <w:rPr>
          <w:rFonts w:ascii="方正仿宋简体" w:eastAsia="方正仿宋简体" w:hAnsi="仿宋_GB2312" w:cs="仿宋_GB2312"/>
          <w:b/>
          <w:color w:val="FF0000"/>
          <w:sz w:val="32"/>
          <w:szCs w:val="32"/>
        </w:rPr>
        <w:t>农业大学校团委。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  </w:t>
      </w:r>
    </w:p>
    <w:sectPr w:rsidR="009A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22" w:rsidRDefault="002E3222" w:rsidP="00254CA9">
      <w:r>
        <w:separator/>
      </w:r>
    </w:p>
  </w:endnote>
  <w:endnote w:type="continuationSeparator" w:id="0">
    <w:p w:rsidR="002E3222" w:rsidRDefault="002E3222" w:rsidP="00254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22" w:rsidRDefault="002E3222" w:rsidP="00254CA9">
      <w:r>
        <w:separator/>
      </w:r>
    </w:p>
  </w:footnote>
  <w:footnote w:type="continuationSeparator" w:id="0">
    <w:p w:rsidR="002E3222" w:rsidRDefault="002E3222" w:rsidP="00254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DB"/>
    <w:rsid w:val="000C00DB"/>
    <w:rsid w:val="00254CA9"/>
    <w:rsid w:val="002E3222"/>
    <w:rsid w:val="00564C9D"/>
    <w:rsid w:val="005841FF"/>
    <w:rsid w:val="007F3FD5"/>
    <w:rsid w:val="008D025E"/>
    <w:rsid w:val="0091591E"/>
    <w:rsid w:val="009F6E69"/>
    <w:rsid w:val="00AD4F65"/>
    <w:rsid w:val="00AF693C"/>
    <w:rsid w:val="00D8252F"/>
    <w:rsid w:val="00DF2F16"/>
    <w:rsid w:val="00EB27B6"/>
    <w:rsid w:val="00F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C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CA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A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4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4C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4C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4C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4C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4C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zyz.org.c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2</cp:revision>
  <dcterms:created xsi:type="dcterms:W3CDTF">2015-05-20T01:55:00Z</dcterms:created>
  <dcterms:modified xsi:type="dcterms:W3CDTF">2015-05-20T01:55:00Z</dcterms:modified>
</cp:coreProperties>
</file>