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AE" w:rsidRDefault="00E333AE" w:rsidP="00E333AE">
      <w:pPr>
        <w:widowControl/>
        <w:spacing w:beforeLines="100" w:before="312" w:line="360" w:lineRule="auto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Style w:val="a3"/>
          <w:rFonts w:ascii="Tahoma" w:hAnsi="Tahoma" w:cs="Tahoma" w:hint="eastAsia"/>
          <w:color w:val="000000"/>
          <w:sz w:val="28"/>
          <w:szCs w:val="52"/>
        </w:rPr>
        <w:t>四川农业大学首届校园设计大赛</w:t>
      </w:r>
      <w:r>
        <w:rPr>
          <w:rStyle w:val="a3"/>
          <w:rFonts w:ascii="Tahoma" w:hAnsi="Tahoma" w:cs="Tahoma" w:hint="eastAsia"/>
          <w:sz w:val="28"/>
          <w:szCs w:val="52"/>
        </w:rPr>
        <w:t>作品要求</w:t>
      </w:r>
    </w:p>
    <w:p w:rsidR="00E333AE" w:rsidRDefault="00E333AE" w:rsidP="00E333AE">
      <w:pPr>
        <w:widowControl/>
        <w:spacing w:beforeLines="100" w:before="312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A组  环境设计类</w:t>
      </w:r>
    </w:p>
    <w:p w:rsidR="00E333AE" w:rsidRDefault="00E333AE" w:rsidP="00E333AE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命题：校园景观设计（改造）</w:t>
      </w:r>
    </w:p>
    <w:p w:rsidR="00E333AE" w:rsidRDefault="00E333AE" w:rsidP="00E333AE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设计原则 ：</w:t>
      </w:r>
    </w:p>
    <w:p w:rsidR="00E333AE" w:rsidRDefault="00E333AE" w:rsidP="00E333AE">
      <w:pPr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、保护性：设计需尊重现状，科学合理保护现有资源；</w:t>
      </w:r>
    </w:p>
    <w:p w:rsidR="00E333AE" w:rsidRDefault="00E333AE" w:rsidP="00E333AE">
      <w:pPr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2、共生性：设计需考虑场地环境，周边场景关系，设计与现场合为最终作品；</w:t>
      </w:r>
    </w:p>
    <w:p w:rsidR="00E333AE" w:rsidRDefault="00E333AE" w:rsidP="00E333AE">
      <w:pPr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3、可实施性：设计需考虑实施的可能性与可持续性，节省维护成本。鼓励采用具有前瞻性的新科技方式进行设计；</w:t>
      </w:r>
    </w:p>
    <w:p w:rsidR="00E333AE" w:rsidRDefault="00E333AE" w:rsidP="00E333AE">
      <w:pPr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4、生态性：设计需考虑环境性，秉承有机、低碳、可持续的设计理念，鼓励采用生态方式与材料。</w:t>
      </w:r>
    </w:p>
    <w:p w:rsidR="00E333AE" w:rsidRDefault="00E333AE" w:rsidP="00E333AE">
      <w:pPr>
        <w:spacing w:line="360" w:lineRule="auto"/>
        <w:ind w:firstLineChars="150" w:firstLine="361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设计成果：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1、成果构成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（1）规划设计方案说明书（设计作品中的设计说明和注解均采用中文）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（2）规划设计总平面图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（3）主要景观节点透视图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（4）能表达规划设计理念的分析图或其他图纸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2、成果形式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（1）包含上述所有图件内容及文字说明的展示图纸一套，规格统一为A1（841mm*594mm）2张。  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（2）本次环境设计比赛不收取手绘作品和模型。</w:t>
      </w:r>
    </w:p>
    <w:p w:rsidR="00E333AE" w:rsidRDefault="00E333AE" w:rsidP="00E333AE">
      <w:pPr>
        <w:spacing w:beforeLines="100" w:before="312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B组  室内装饰（家具设计）类</w:t>
      </w:r>
    </w:p>
    <w:p w:rsidR="00E333AE" w:rsidRDefault="00E333AE" w:rsidP="00E333AE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命题：学生宿舍空间及家具设计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设计原则：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（1）功能性：设计需考虑特定使用环境的各项功能要求，并适当方式实现相关功能；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（2）创造性：设计提倡创新， 设计需运用创造性思维与创造性技法去开发</w:t>
      </w:r>
      <w:r>
        <w:rPr>
          <w:rFonts w:ascii="宋体" w:hAnsi="宋体" w:hint="eastAsia"/>
          <w:color w:val="000000"/>
          <w:sz w:val="24"/>
        </w:rPr>
        <w:lastRenderedPageBreak/>
        <w:t>具有新颖性的家具产品；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（3）可行性：设计需考虑作品的可实施性，材料与结构易于工业化生产；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（4）文化性：设计</w:t>
      </w:r>
      <w:proofErr w:type="gramStart"/>
      <w:r>
        <w:rPr>
          <w:rFonts w:ascii="宋体" w:hAnsi="宋体" w:hint="eastAsia"/>
          <w:color w:val="000000"/>
          <w:sz w:val="24"/>
        </w:rPr>
        <w:t>需体现</w:t>
      </w:r>
      <w:proofErr w:type="gramEnd"/>
      <w:r>
        <w:rPr>
          <w:rFonts w:ascii="宋体" w:hAnsi="宋体" w:hint="eastAsia"/>
          <w:color w:val="000000"/>
          <w:sz w:val="24"/>
        </w:rPr>
        <w:t>四川农业大学深厚的文化底蕴和精神内涵，立足校园文化，展示校园特色，提倡校园文化特色和社会时代发展相结合的设计理念；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（5）人性化：设计</w:t>
      </w:r>
      <w:proofErr w:type="gramStart"/>
      <w:r>
        <w:rPr>
          <w:rFonts w:ascii="宋体" w:hAnsi="宋体" w:hint="eastAsia"/>
          <w:color w:val="000000"/>
          <w:sz w:val="24"/>
        </w:rPr>
        <w:t>需体现</w:t>
      </w:r>
      <w:proofErr w:type="gramEnd"/>
      <w:r>
        <w:rPr>
          <w:rFonts w:ascii="宋体" w:hAnsi="宋体" w:hint="eastAsia"/>
          <w:color w:val="000000"/>
          <w:sz w:val="24"/>
        </w:rPr>
        <w:t>以人为本的理念，符合人体工程学设计原则，实用性强，切合使用者的需要。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设计成果：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1、成果要求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 图纸内容应包含：场景效果图（至少1张）、单体方案图（包括三视图、单体效果图，至少2张）、设计说明（设计理念、图解、产品及制作所需材料等）、细节节点</w:t>
      </w:r>
      <w:proofErr w:type="gramStart"/>
      <w:r>
        <w:rPr>
          <w:rFonts w:ascii="宋体" w:hAnsi="宋体" w:hint="eastAsia"/>
          <w:color w:val="000000"/>
          <w:sz w:val="24"/>
        </w:rPr>
        <w:t>图至少</w:t>
      </w:r>
      <w:proofErr w:type="gramEnd"/>
      <w:r>
        <w:rPr>
          <w:rFonts w:ascii="宋体" w:hAnsi="宋体" w:hint="eastAsia"/>
          <w:color w:val="000000"/>
          <w:sz w:val="24"/>
        </w:rPr>
        <w:t xml:space="preserve">5张等。 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 设计草稿扫描件（线稿）。</w:t>
      </w:r>
    </w:p>
    <w:p w:rsidR="00E333AE" w:rsidRDefault="00E333AE" w:rsidP="00E333AE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2、成果形式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 包含上述所有图件内容及文字说明的展示图纸一套，规格统一为A3,，分辨率不低于300dpi，JPG格式的方案设计图文件。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 本次家具设计比赛不收取手绘作品。</w:t>
      </w:r>
    </w:p>
    <w:p w:rsidR="00E333AE" w:rsidRDefault="00E333AE" w:rsidP="00E333AE">
      <w:pPr>
        <w:spacing w:beforeLines="100" w:before="312"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C组平面设计类</w:t>
      </w:r>
    </w:p>
    <w:p w:rsidR="00E333AE" w:rsidRDefault="00E333AE" w:rsidP="00E333AE">
      <w:pPr>
        <w:widowControl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命题：四川农业大学2018年录取通知书</w:t>
      </w:r>
    </w:p>
    <w:p w:rsidR="00E333AE" w:rsidRDefault="00E333AE" w:rsidP="00E333AE">
      <w:pPr>
        <w:spacing w:line="360" w:lineRule="auto"/>
        <w:ind w:firstLineChars="300" w:firstLine="723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设计原则：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 独创性：作品需为原创，突出个性化特征的原则，体现鲜明的个性；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 整体性：作品排版设计需做到准确传播信息，强化整体布局，体现独特的社会和艺术价值；</w:t>
      </w:r>
      <w:r>
        <w:rPr>
          <w:rFonts w:ascii="宋体" w:hAnsi="宋体" w:hint="eastAsia"/>
          <w:color w:val="000000"/>
          <w:sz w:val="24"/>
        </w:rPr>
        <w:br/>
        <w:t xml:space="preserve">    （3） 协调性：作品需强调版面的协调性原则，强化版面各种编排要素在版面中的结构以及色彩上的关联性。通过版面的文、</w:t>
      </w:r>
      <w:proofErr w:type="gramStart"/>
      <w:r>
        <w:rPr>
          <w:rFonts w:ascii="宋体" w:hAnsi="宋体" w:hint="eastAsia"/>
          <w:color w:val="000000"/>
          <w:sz w:val="24"/>
        </w:rPr>
        <w:t>图间的</w:t>
      </w:r>
      <w:proofErr w:type="gramEnd"/>
      <w:r>
        <w:rPr>
          <w:rFonts w:ascii="宋体" w:hAnsi="宋体" w:hint="eastAsia"/>
          <w:color w:val="000000"/>
          <w:sz w:val="24"/>
        </w:rPr>
        <w:t>整体组合与协调性的编排，使版面具有秩序美、条理美，从而获得更好的视觉效果；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 装饰性：设计作品需具有一定的装饰性，意新、形美、变化而又统一，美观且符合大众审美；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（5） 文化性：设计作品需结合四川农业大学深厚的文化底蕴，体现川农大精神与学子风貌。</w:t>
      </w:r>
    </w:p>
    <w:p w:rsidR="00E333AE" w:rsidRDefault="00E333AE" w:rsidP="00E333AE">
      <w:pPr>
        <w:spacing w:line="360" w:lineRule="auto"/>
        <w:ind w:firstLineChars="350" w:firstLine="843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设计成果：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1、成果形式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 打印为A4(297×210mm)规格的铜版纸（彩色打印），每件作品上交2份；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 提供参赛作品的电子文件一份，格式要求如下：源文件（PSD、AI、CDR），图像（JPEG、TIFF），300像素，A4幅面。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2、表现形式：采用电脑绘图，不收取手绘作品。</w:t>
      </w:r>
    </w:p>
    <w:p w:rsidR="00E333AE" w:rsidRDefault="00E333AE" w:rsidP="00E333AE">
      <w:pPr>
        <w:adjustRightInd w:val="0"/>
        <w:snapToGrid w:val="0"/>
        <w:spacing w:beforeLines="100" w:before="312" w:line="360" w:lineRule="auto"/>
        <w:ind w:firstLineChars="200" w:firstLine="482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D组   综合设计类</w:t>
      </w:r>
    </w:p>
    <w:p w:rsidR="00E333AE" w:rsidRDefault="00E333AE" w:rsidP="00E333AE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内容：</w:t>
      </w:r>
      <w:r>
        <w:rPr>
          <w:rFonts w:ascii="宋体" w:hAnsi="宋体" w:hint="eastAsia"/>
          <w:color w:val="000000"/>
          <w:sz w:val="24"/>
        </w:rPr>
        <w:t>设计体现四川农业大学深厚文化底蕴和精神内涵，提升学校品牌形象的各类原创设计作品。</w:t>
      </w:r>
    </w:p>
    <w:p w:rsidR="00E333AE" w:rsidRDefault="00E333AE" w:rsidP="00E333AE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设计原则：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（1）创造性：需运用创新性思维与创造性技法去开发具有新颖性的设计作品； 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（2）功能性：设计需考虑特定使用环境的使用要求，并以适当方式实现相关功能；</w:t>
      </w:r>
    </w:p>
    <w:p w:rsidR="00E333AE" w:rsidRDefault="00E333AE" w:rsidP="00E333AE">
      <w:pPr>
        <w:tabs>
          <w:tab w:val="left" w:pos="1988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（3）文化性：立足校园文化，展示校园特色，提倡校园文化特色和社会时代发展相结合的设计理念。</w:t>
      </w:r>
    </w:p>
    <w:p w:rsidR="00E333AE" w:rsidRDefault="00E333AE" w:rsidP="00E333AE">
      <w:pPr>
        <w:spacing w:line="360" w:lineRule="auto"/>
        <w:ind w:firstLineChars="350" w:firstLine="843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设计成果：</w:t>
      </w:r>
    </w:p>
    <w:p w:rsidR="00E333AE" w:rsidRDefault="00E333AE" w:rsidP="00E333A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1、成果形式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（1）手工作品、图片、视频等各种形式</w:t>
      </w:r>
    </w:p>
    <w:p w:rsid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（2）手工类作品尺寸大小适宜；图片类需提供参赛作品的电子文件一份，格式要求如下：源文件（PSD、AI、CDR），图像（JPEG、TIFF），300像素，幅面不限；视频类作品画质清晰，时长以15分钟内为宜。</w:t>
      </w:r>
    </w:p>
    <w:p w:rsidR="00631810" w:rsidRPr="00E333AE" w:rsidRDefault="00E333AE" w:rsidP="00E333A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2、表现形式：电脑绘图、手绘、手工等。</w:t>
      </w:r>
    </w:p>
    <w:sectPr w:rsidR="00631810" w:rsidRPr="00E3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E"/>
    <w:rsid w:val="00631810"/>
    <w:rsid w:val="00E3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33A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33A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2017-11-02T03:43:00Z</dcterms:created>
  <dcterms:modified xsi:type="dcterms:W3CDTF">2017-11-02T03:44:00Z</dcterms:modified>
</cp:coreProperties>
</file>