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</w:pPr>
      <w:r>
        <w:rPr>
          <w:rFonts w:hint="eastAsia" w:ascii="宋体" w:hAnsi="宋体"/>
        </w:rPr>
        <w:t>附件一：寒假实践团队名单及先进个人评选比例</w:t>
      </w:r>
    </w:p>
    <w:p>
      <w:pPr>
        <w:pStyle w:val="4"/>
        <w:numPr>
          <w:ilvl w:val="0"/>
          <w:numId w:val="1"/>
        </w:numPr>
        <w:ind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重点团队（可按照人数的</w:t>
      </w:r>
      <w:r>
        <w:rPr>
          <w:rFonts w:ascii="宋体" w:hAnsi="宋体"/>
          <w:b/>
          <w:sz w:val="28"/>
          <w:szCs w:val="28"/>
        </w:rPr>
        <w:t>30%</w:t>
      </w:r>
      <w:r>
        <w:rPr>
          <w:rFonts w:hint="eastAsia" w:ascii="宋体" w:hAnsi="宋体"/>
          <w:b/>
          <w:sz w:val="28"/>
          <w:szCs w:val="28"/>
        </w:rPr>
        <w:t>推优）</w:t>
      </w:r>
    </w:p>
    <w:p>
      <w:pPr>
        <w:pStyle w:val="4"/>
        <w:ind w:left="420" w:firstLine="0" w:firstLineChars="0"/>
        <w:rPr>
          <w:rFonts w:asci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ind w:left="31680" w:leftChars="200" w:firstLine="31680" w:firstLineChars="1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义暖农民工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</w:t>
      </w: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阳光助农团队</w:t>
      </w:r>
    </w:p>
    <w:p>
      <w:pPr>
        <w:ind w:firstLine="3168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果蔬</w:t>
      </w:r>
      <w:r>
        <w:rPr>
          <w:rFonts w:ascii="宋体" w:hAnsi="宋体"/>
          <w:sz w:val="28"/>
          <w:szCs w:val="28"/>
        </w:rPr>
        <w:t xml:space="preserve">360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</w:t>
      </w:r>
      <w:r>
        <w:rPr>
          <w:rFonts w:ascii="宋体" w:hAnsi="宋体"/>
          <w:sz w:val="28"/>
          <w:szCs w:val="28"/>
        </w:rPr>
        <w:t>4.Dreamer Team</w:t>
      </w:r>
    </w:p>
    <w:p>
      <w:pPr>
        <w:rPr>
          <w:rFonts w:ascii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二、表现优异的团队（可按照人数的</w:t>
      </w:r>
      <w:r>
        <w:rPr>
          <w:rFonts w:ascii="宋体" w:hAnsi="宋体"/>
          <w:b/>
          <w:sz w:val="28"/>
          <w:szCs w:val="28"/>
        </w:rPr>
        <w:t>20%</w:t>
      </w:r>
      <w:r>
        <w:rPr>
          <w:rFonts w:hint="eastAsia" w:ascii="宋体" w:hAnsi="宋体"/>
          <w:b/>
          <w:sz w:val="28"/>
          <w:szCs w:val="28"/>
        </w:rPr>
        <w:t>推优）</w:t>
      </w:r>
    </w:p>
    <w:p>
      <w:pPr>
        <w:pStyle w:val="4"/>
        <w:ind w:left="420" w:firstLine="0" w:firstLineChars="0"/>
        <w:rPr>
          <w:rFonts w:ascii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ind w:left="31680" w:leftChars="400" w:firstLine="0" w:firstLineChars="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罗温村委会返乡大学生志愿服务队</w:t>
      </w:r>
    </w:p>
    <w:p>
      <w:pPr>
        <w:pStyle w:val="4"/>
        <w:ind w:left="31680" w:leftChars="200" w:firstLine="31680" w:firstLineChars="1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2.we  are  young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行狼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青春糖伴</w:t>
      </w:r>
    </w:p>
    <w:p>
      <w:pPr>
        <w:pStyle w:val="4"/>
        <w:ind w:left="31680" w:leftChars="200" w:firstLine="31680" w:firstLineChars="1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“党的春分，冬日暖</w:t>
      </w:r>
      <w:r>
        <w:rPr>
          <w:rFonts w:hint="eastAsia" w:ascii="宋体" w:hAnsi="宋体"/>
          <w:sz w:val="28"/>
          <w:szCs w:val="28"/>
          <w:lang w:eastAsia="zh-CN"/>
        </w:rPr>
        <w:t>阳</w:t>
      </w:r>
      <w:r>
        <w:rPr>
          <w:rFonts w:hint="eastAsia" w:ascii="宋体" w:hAnsi="宋体"/>
          <w:sz w:val="28"/>
          <w:szCs w:val="28"/>
        </w:rPr>
        <w:t>”川农小分队</w:t>
      </w:r>
    </w:p>
    <w:p>
      <w:pPr>
        <w:pStyle w:val="4"/>
        <w:ind w:firstLine="0" w:firstLineChars="0"/>
        <w:rPr>
          <w:rFonts w:ascii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ind w:firstLine="0" w:firstLineChars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三、其他可推优团队（可按照人数的</w:t>
      </w:r>
      <w:r>
        <w:rPr>
          <w:rFonts w:ascii="宋体" w:hAnsi="宋体"/>
          <w:b/>
          <w:sz w:val="28"/>
          <w:szCs w:val="28"/>
        </w:rPr>
        <w:t>10%</w:t>
      </w:r>
      <w:r>
        <w:rPr>
          <w:rFonts w:hint="eastAsia" w:ascii="宋体" w:hAnsi="宋体"/>
          <w:b/>
          <w:sz w:val="28"/>
          <w:szCs w:val="28"/>
        </w:rPr>
        <w:t>推优）</w:t>
      </w:r>
    </w:p>
    <w:p>
      <w:pPr>
        <w:ind w:firstLine="31680" w:firstLineChars="200"/>
        <w:rPr>
          <w:rFonts w:ascii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31680" w:firstLineChars="3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一米阳光</w:t>
      </w:r>
    </w:p>
    <w:p>
      <w:pPr>
        <w:ind w:firstLine="31680" w:firstLineChars="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寒风行动</w:t>
      </w:r>
    </w:p>
    <w:p>
      <w:pPr>
        <w:ind w:firstLine="31680" w:firstLineChars="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Journey</w:t>
      </w:r>
      <w:r>
        <w:rPr>
          <w:rFonts w:hint="eastAsia" w:ascii="宋体" w:hAnsi="宋体"/>
          <w:sz w:val="28"/>
          <w:szCs w:val="28"/>
        </w:rPr>
        <w:t>团队丫米泡菜</w:t>
      </w:r>
    </w:p>
    <w:p>
      <w:pPr>
        <w:ind w:firstLine="31680" w:firstLineChars="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志者之队</w:t>
      </w:r>
    </w:p>
    <w:p>
      <w:pPr>
        <w:ind w:firstLine="31680" w:firstLineChars="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暖晴</w:t>
      </w:r>
    </w:p>
    <w:p>
      <w:pPr>
        <w:ind w:firstLine="31680" w:firstLineChars="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ascii="宋体" w:hAnsi="宋体"/>
          <w:sz w:val="28"/>
          <w:szCs w:val="28"/>
        </w:rPr>
        <w:t>.7</w:t>
      </w:r>
      <w:r>
        <w:rPr>
          <w:rFonts w:hint="eastAsia" w:ascii="宋体" w:hAnsi="宋体"/>
          <w:sz w:val="28"/>
          <w:szCs w:val="28"/>
        </w:rPr>
        <w:t>黑</w:t>
      </w:r>
    </w:p>
    <w:p>
      <w:pPr>
        <w:ind w:left="31680" w:leftChars="267" w:firstLine="31680" w:firstLineChars="1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梦的希望，源于心灵的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秘密</w:t>
      </w:r>
    </w:p>
    <w:p>
      <w:pPr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美食家</w:t>
      </w:r>
    </w:p>
    <w:p>
      <w:pPr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“安珅宇”农团队</w:t>
      </w:r>
    </w:p>
    <w:p>
      <w:pPr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第五空间</w:t>
      </w:r>
    </w:p>
    <w:p>
      <w:pPr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食药安全诚信为天</w:t>
      </w:r>
    </w:p>
    <w:p>
      <w:pPr>
        <w:ind w:firstLine="31680" w:firstLineChars="1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ascii="宋体" w:hAnsi="宋体"/>
          <w:sz w:val="28"/>
          <w:szCs w:val="28"/>
        </w:rPr>
        <w:t xml:space="preserve">.GO GO </w:t>
      </w:r>
      <w:r>
        <w:rPr>
          <w:rFonts w:hint="eastAsia" w:ascii="宋体" w:hAnsi="宋体"/>
          <w:sz w:val="28"/>
          <w:szCs w:val="28"/>
        </w:rPr>
        <w:t>向前走</w:t>
      </w:r>
    </w:p>
    <w:p>
      <w:pPr>
        <w:pStyle w:val="4"/>
        <w:ind w:left="31680" w:leftChars="200" w:firstLine="31680" w:firstLineChars="5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14.</w:t>
      </w:r>
      <w:r>
        <w:rPr>
          <w:rFonts w:hint="eastAsia" w:ascii="宋体" w:hAnsi="宋体"/>
          <w:sz w:val="28"/>
          <w:szCs w:val="28"/>
        </w:rPr>
        <w:t>飞翔的小学生</w:t>
      </w:r>
    </w:p>
    <w:p>
      <w:pPr>
        <w:ind w:firstLine="31680" w:firstLineChars="200"/>
        <w:rPr>
          <w:rFonts w:ascii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ascii="宋体"/>
          <w:sz w:val="28"/>
          <w:szCs w:val="28"/>
        </w:rPr>
      </w:pPr>
      <w:bookmarkStart w:id="0" w:name="_GoBack"/>
      <w:bookmarkEnd w:id="0"/>
    </w:p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</w:rPr>
        <w:t>拟推名额</w:t>
      </w:r>
      <w:r>
        <w:rPr>
          <w:rFonts w:ascii="宋体" w:hAnsi="宋体"/>
          <w:b/>
          <w:sz w:val="28"/>
          <w:szCs w:val="28"/>
        </w:rPr>
        <w:t>=</w:t>
      </w:r>
      <w:r>
        <w:rPr>
          <w:rFonts w:hint="eastAsia" w:ascii="宋体" w:hAnsi="宋体"/>
          <w:b/>
          <w:sz w:val="28"/>
          <w:szCs w:val="28"/>
        </w:rPr>
        <w:t>团队人数（以上报本院实践部名单为准）×比例</w:t>
      </w:r>
    </w:p>
    <w:p>
      <w:pPr>
        <w:ind w:left="31680" w:leftChars="400" w:firstLine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计算结果的小数点均以一人计算（例：计算结果为</w:t>
      </w:r>
      <w:r>
        <w:rPr>
          <w:rFonts w:ascii="宋体" w:hAnsi="宋体"/>
          <w:b/>
          <w:sz w:val="28"/>
          <w:szCs w:val="28"/>
        </w:rPr>
        <w:t>1.2</w:t>
      </w:r>
      <w:r>
        <w:rPr>
          <w:rFonts w:hint="eastAsia" w:ascii="宋体" w:hAnsi="宋体"/>
          <w:b/>
          <w:sz w:val="28"/>
          <w:szCs w:val="28"/>
        </w:rPr>
        <w:t>，以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人计）</w:t>
      </w:r>
    </w:p>
    <w:p>
      <w:pPr>
        <w:pStyle w:val="4"/>
        <w:ind w:left="420" w:firstLine="0" w:firstLineChars="0"/>
        <w:rPr>
          <w:rFonts w:ascii="宋体"/>
          <w:b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6696237">
    <w:nsid w:val="331025AD"/>
    <w:multiLevelType w:val="multilevel"/>
    <w:tmpl w:val="331025AD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8566962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paragraph" w:styleId="2">
    <w:name w:val="Title"/>
    <w:basedOn w:val="1"/>
    <w:next w:val="1"/>
    <w:link w:val="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Title Char"/>
    <w:basedOn w:val="3"/>
    <w:link w:val="2"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59</Words>
  <Characters>340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2014-03-10T09:02:00Z</dcterms:created>
  <dc:creator>Administrator</dc:creator>
  <cp:lastModifiedBy>gf</cp:lastModifiedBy>
  <dcterms:modified xsi:type="dcterms:W3CDTF">2014-03-13T01:28:56Z</dcterms:modified>
  <dc:title>附件一：寒假实践团队名单及先进个人评选比例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